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3175" w:rsidRPr="00F83175" w:rsidRDefault="00F83175" w:rsidP="00F83175">
      <w:pPr>
        <w:pStyle w:val="FirstParagraph"/>
        <w:jc w:val="center"/>
        <w:rPr>
          <w:rFonts w:asciiTheme="minorBidi" w:hAnsiTheme="minorBidi"/>
        </w:rPr>
      </w:pPr>
      <w:r w:rsidRPr="00F83175">
        <w:rPr>
          <w:rFonts w:asciiTheme="minorBidi" w:hAnsiTheme="minorBidi"/>
        </w:rPr>
        <w:t xml:space="preserve">En ____________, a ___ de _____________ </w:t>
      </w:r>
      <w:proofErr w:type="spellStart"/>
      <w:r w:rsidRPr="00F83175">
        <w:rPr>
          <w:rFonts w:asciiTheme="minorBidi" w:hAnsiTheme="minorBidi"/>
        </w:rPr>
        <w:t>de</w:t>
      </w:r>
      <w:proofErr w:type="spellEnd"/>
      <w:r w:rsidRPr="00F83175">
        <w:rPr>
          <w:rFonts w:asciiTheme="minorBidi" w:hAnsiTheme="minorBidi"/>
        </w:rPr>
        <w:t xml:space="preserve"> 20__.</w:t>
      </w:r>
    </w:p>
    <w:p w:rsidR="00F83175" w:rsidRDefault="00F83175" w:rsidP="00F83175">
      <w:pPr>
        <w:pStyle w:val="FirstParagraph"/>
        <w:rPr>
          <w:rFonts w:asciiTheme="minorBidi" w:hAnsiTheme="minorBidi"/>
        </w:rPr>
      </w:pPr>
    </w:p>
    <w:p w:rsidR="00F83175" w:rsidRPr="00F83175" w:rsidRDefault="00F83175" w:rsidP="00F83175">
      <w:pPr>
        <w:pStyle w:val="FirstParagraph"/>
        <w:jc w:val="center"/>
        <w:rPr>
          <w:rFonts w:asciiTheme="minorBidi" w:hAnsiTheme="minorBidi"/>
          <w:b/>
          <w:bCs/>
        </w:rPr>
      </w:pPr>
      <w:r w:rsidRPr="00F83175">
        <w:rPr>
          <w:rFonts w:asciiTheme="minorBidi" w:hAnsiTheme="minorBidi"/>
          <w:b/>
          <w:bCs/>
        </w:rPr>
        <w:t>REUNIDOS</w:t>
      </w:r>
    </w:p>
    <w:p w:rsidR="00F83175" w:rsidRPr="00F83175" w:rsidRDefault="00F83175" w:rsidP="00F83175">
      <w:pPr>
        <w:pStyle w:val="FirstParagraph"/>
        <w:rPr>
          <w:rFonts w:asciiTheme="minorBidi" w:hAnsiTheme="minorBidi"/>
        </w:rPr>
      </w:pPr>
      <w:r w:rsidRPr="00F83175">
        <w:rPr>
          <w:rFonts w:asciiTheme="minorBidi" w:hAnsiTheme="minorBidi"/>
        </w:rPr>
        <w:t>De una parte,</w:t>
      </w:r>
    </w:p>
    <w:p w:rsidR="00F83175" w:rsidRPr="00F83175" w:rsidRDefault="00F83175" w:rsidP="00F83175">
      <w:pPr>
        <w:pStyle w:val="FirstParagraph"/>
        <w:rPr>
          <w:rFonts w:asciiTheme="minorBidi" w:hAnsiTheme="minorBidi"/>
        </w:rPr>
      </w:pPr>
      <w:r w:rsidRPr="00F83175">
        <w:rPr>
          <w:rFonts w:asciiTheme="minorBidi" w:hAnsiTheme="minorBidi"/>
        </w:rPr>
        <w:t>D./Dª. ___________________, mayor de edad, con domicilio en __________________, y DNI núm. ____________, en adelante, el COMITENTE.</w:t>
      </w:r>
    </w:p>
    <w:p w:rsidR="00F83175" w:rsidRPr="00F83175" w:rsidRDefault="00F83175" w:rsidP="00F83175">
      <w:pPr>
        <w:pStyle w:val="FirstParagraph"/>
        <w:rPr>
          <w:rFonts w:asciiTheme="minorBidi" w:hAnsiTheme="minorBidi"/>
        </w:rPr>
      </w:pPr>
      <w:r w:rsidRPr="00F83175">
        <w:rPr>
          <w:rFonts w:asciiTheme="minorBidi" w:hAnsiTheme="minorBidi"/>
        </w:rPr>
        <w:t>De otra parte,</w:t>
      </w:r>
    </w:p>
    <w:p w:rsidR="00F83175" w:rsidRDefault="00F83175" w:rsidP="00F83175">
      <w:pPr>
        <w:pStyle w:val="FirstParagraph"/>
        <w:rPr>
          <w:rFonts w:asciiTheme="minorBidi" w:hAnsiTheme="minorBidi"/>
        </w:rPr>
      </w:pPr>
      <w:r w:rsidRPr="00F83175">
        <w:rPr>
          <w:rFonts w:asciiTheme="minorBidi" w:hAnsiTheme="minorBidi"/>
        </w:rPr>
        <w:t>D./Dª. ___________________, mayor de edad, con domicilio en __________________, y DNI núm. ____________, representante de la mercantil _______________, en adelante, el CONTRATISTA.</w:t>
      </w:r>
      <w:r>
        <w:rPr>
          <w:rFonts w:asciiTheme="minorBidi" w:hAnsiTheme="minorBidi"/>
        </w:rPr>
        <w:t xml:space="preserve"> </w:t>
      </w:r>
    </w:p>
    <w:p w:rsidR="00F83175" w:rsidRPr="00F83175" w:rsidRDefault="00F83175" w:rsidP="00F83175">
      <w:pPr>
        <w:pStyle w:val="Textoindependiente"/>
      </w:pPr>
    </w:p>
    <w:p w:rsidR="00F83175" w:rsidRDefault="00F83175" w:rsidP="00F83175">
      <w:pPr>
        <w:pStyle w:val="FirstParagraph"/>
        <w:jc w:val="center"/>
        <w:rPr>
          <w:rFonts w:asciiTheme="minorBidi" w:hAnsiTheme="minorBidi"/>
          <w:b/>
          <w:bCs/>
        </w:rPr>
      </w:pPr>
      <w:r w:rsidRPr="00F83175">
        <w:rPr>
          <w:rFonts w:asciiTheme="minorBidi" w:hAnsiTheme="minorBidi"/>
          <w:b/>
          <w:bCs/>
        </w:rPr>
        <w:t>INTERVIENEN</w:t>
      </w:r>
    </w:p>
    <w:p w:rsidR="00F83175" w:rsidRPr="00F83175" w:rsidRDefault="00F83175" w:rsidP="00F83175">
      <w:pPr>
        <w:pStyle w:val="Textoindependiente"/>
      </w:pPr>
    </w:p>
    <w:p w:rsidR="00F83175" w:rsidRDefault="00F83175" w:rsidP="00F83175">
      <w:pPr>
        <w:pStyle w:val="FirstParagraph"/>
        <w:rPr>
          <w:rFonts w:asciiTheme="minorBidi" w:hAnsiTheme="minorBidi"/>
        </w:rPr>
      </w:pPr>
      <w:r w:rsidRPr="00F83175">
        <w:rPr>
          <w:rFonts w:asciiTheme="minorBidi" w:hAnsiTheme="minorBidi"/>
        </w:rPr>
        <w:t>El COMITENTE en su propio nombre e interés, y el CONTRATISTA como representante de la mercantil ________________, con CIF núm. ______________, en virtud de Escritura Pública de fecha _______, otorgada ante el Notario ________, con núm. de protocolo __________, reconociéndose mutua y recíprocamente plena capacidad para contratar y obligarse, otorgan el presente documento de RESOLUCIÓN DE CONTRATO DE OBRA y, en su virtud,</w:t>
      </w:r>
    </w:p>
    <w:p w:rsidR="00F83175" w:rsidRPr="00F83175" w:rsidRDefault="00F83175" w:rsidP="00F83175">
      <w:pPr>
        <w:pStyle w:val="Textoindependiente"/>
      </w:pPr>
    </w:p>
    <w:p w:rsidR="00F83175" w:rsidRDefault="00F83175" w:rsidP="00F83175">
      <w:pPr>
        <w:pStyle w:val="FirstParagraph"/>
        <w:jc w:val="center"/>
        <w:rPr>
          <w:rFonts w:asciiTheme="minorBidi" w:hAnsiTheme="minorBidi"/>
          <w:b/>
          <w:bCs/>
        </w:rPr>
      </w:pPr>
      <w:r w:rsidRPr="00F83175">
        <w:rPr>
          <w:rFonts w:asciiTheme="minorBidi" w:hAnsiTheme="minorBidi"/>
          <w:b/>
          <w:bCs/>
        </w:rPr>
        <w:t>EXPONEN</w:t>
      </w:r>
    </w:p>
    <w:p w:rsidR="00F83175" w:rsidRPr="00F83175" w:rsidRDefault="00F83175" w:rsidP="00F83175">
      <w:pPr>
        <w:pStyle w:val="Textoindependiente"/>
      </w:pPr>
    </w:p>
    <w:p w:rsidR="00F83175" w:rsidRPr="00F83175" w:rsidRDefault="00F83175" w:rsidP="00F83175">
      <w:pPr>
        <w:pStyle w:val="FirstParagraph"/>
        <w:rPr>
          <w:rFonts w:asciiTheme="minorBidi" w:hAnsiTheme="minorBidi"/>
        </w:rPr>
      </w:pPr>
      <w:r w:rsidRPr="00F83175">
        <w:rPr>
          <w:rFonts w:asciiTheme="minorBidi" w:hAnsiTheme="minorBidi"/>
        </w:rPr>
        <w:t>I.- Que las partes suscribieron contrato de ejecución de obra en fecha __________, en virtud del cual el contratista se obligó a la ejecutar la construcción de una vivienda en la parcela sita en ______________, propiedad del comitente en virtud de Escritura Pública de compraventa otorgada en fecha _______, ante el Notario _____________, con núm. de protocolo _______.</w:t>
      </w:r>
    </w:p>
    <w:p w:rsidR="00F83175" w:rsidRPr="00F83175" w:rsidRDefault="00F83175" w:rsidP="00F83175">
      <w:pPr>
        <w:pStyle w:val="FirstParagraph"/>
        <w:rPr>
          <w:rFonts w:asciiTheme="minorBidi" w:hAnsiTheme="minorBidi"/>
        </w:rPr>
      </w:pPr>
      <w:r w:rsidRPr="00F83175">
        <w:rPr>
          <w:rFonts w:asciiTheme="minorBidi" w:hAnsiTheme="minorBidi"/>
        </w:rPr>
        <w:t>II.- Que a fecha del presente documento, el comitente ha entregado la cantidad total de __________.-Euros al contratista en concepto de pago parcial por los trabajos realizados, restando por abonar la cantidad total de ________.-Euros en concepto de resto del precio pactado por las obras realizadas hasta la fecha.</w:t>
      </w:r>
    </w:p>
    <w:p w:rsidR="00F83175" w:rsidRPr="00F83175" w:rsidRDefault="00F83175" w:rsidP="00F83175">
      <w:pPr>
        <w:pStyle w:val="FirstParagraph"/>
        <w:rPr>
          <w:rFonts w:asciiTheme="minorBidi" w:hAnsiTheme="minorBidi"/>
        </w:rPr>
      </w:pPr>
      <w:r w:rsidRPr="00F83175">
        <w:rPr>
          <w:rFonts w:asciiTheme="minorBidi" w:hAnsiTheme="minorBidi"/>
        </w:rPr>
        <w:t>III.- Que habiendo surgido entre los contratantes</w:t>
      </w:r>
      <w:r>
        <w:rPr>
          <w:rFonts w:asciiTheme="minorBidi" w:hAnsiTheme="minorBidi"/>
        </w:rPr>
        <w:t xml:space="preserve"> diversas</w:t>
      </w:r>
      <w:r w:rsidRPr="00F83175">
        <w:rPr>
          <w:rFonts w:asciiTheme="minorBidi" w:hAnsiTheme="minorBidi"/>
        </w:rPr>
        <w:t xml:space="preserve"> desavenencias en la realización de los trabajos, ambas partes convienen la RESOLUCIÓN DEL CONTRATO DE OBRA, otorgando a tal fin los siguientes</w:t>
      </w:r>
    </w:p>
    <w:p w:rsidR="00F83175" w:rsidRPr="00F83175" w:rsidRDefault="00F83175" w:rsidP="00F83175">
      <w:pPr>
        <w:pStyle w:val="FirstParagraph"/>
        <w:jc w:val="center"/>
        <w:rPr>
          <w:rFonts w:asciiTheme="minorBidi" w:hAnsiTheme="minorBidi"/>
          <w:b/>
          <w:bCs/>
        </w:rPr>
      </w:pPr>
      <w:r w:rsidRPr="00F83175">
        <w:rPr>
          <w:rFonts w:asciiTheme="minorBidi" w:hAnsiTheme="minorBidi"/>
          <w:b/>
          <w:bCs/>
        </w:rPr>
        <w:lastRenderedPageBreak/>
        <w:t>PACTOS</w:t>
      </w:r>
    </w:p>
    <w:p w:rsidR="00F83175" w:rsidRDefault="00F83175" w:rsidP="00F83175">
      <w:pPr>
        <w:pStyle w:val="FirstParagraph"/>
        <w:rPr>
          <w:rFonts w:asciiTheme="minorBidi" w:hAnsiTheme="minorBidi"/>
          <w:b/>
          <w:bCs/>
        </w:rPr>
      </w:pPr>
    </w:p>
    <w:p w:rsidR="00F83175" w:rsidRPr="00F83175" w:rsidRDefault="00F83175" w:rsidP="00F83175">
      <w:pPr>
        <w:pStyle w:val="FirstParagraph"/>
        <w:rPr>
          <w:rFonts w:asciiTheme="minorBidi" w:hAnsiTheme="minorBidi"/>
        </w:rPr>
      </w:pPr>
      <w:r w:rsidRPr="00F83175">
        <w:rPr>
          <w:rFonts w:asciiTheme="minorBidi" w:hAnsiTheme="minorBidi"/>
          <w:b/>
          <w:bCs/>
        </w:rPr>
        <w:t>PRIMERO.-</w:t>
      </w:r>
      <w:r w:rsidRPr="00F83175">
        <w:rPr>
          <w:rFonts w:asciiTheme="minorBidi" w:hAnsiTheme="minorBidi"/>
        </w:rPr>
        <w:t xml:space="preserve"> Las partes contratantes resuelven de mutuo acuerdo el contrato de obra suscrito en fecha ________ y relativo a la construcción de la vivienda sita en la parcela ___________ propiedad del comitente.</w:t>
      </w:r>
    </w:p>
    <w:p w:rsidR="00F83175" w:rsidRPr="00F83175" w:rsidRDefault="00F83175" w:rsidP="00F83175">
      <w:pPr>
        <w:pStyle w:val="FirstParagraph"/>
        <w:rPr>
          <w:rFonts w:asciiTheme="minorBidi" w:hAnsiTheme="minorBidi"/>
        </w:rPr>
      </w:pPr>
      <w:r w:rsidRPr="00F83175">
        <w:rPr>
          <w:rFonts w:asciiTheme="minorBidi" w:hAnsiTheme="minorBidi"/>
          <w:b/>
          <w:bCs/>
        </w:rPr>
        <w:t>SEGUNDO.-</w:t>
      </w:r>
      <w:r w:rsidRPr="00F83175">
        <w:rPr>
          <w:rFonts w:asciiTheme="minorBidi" w:hAnsiTheme="minorBidi"/>
        </w:rPr>
        <w:t xml:space="preserve"> El comitente procederá al pago de los importes que constan pendientes a favor del contratista y que ascienden a la cantidad total de _________.-Euros, de acuerdo con el siguiente calendario de pagos:</w:t>
      </w:r>
    </w:p>
    <w:p w:rsidR="00F83175" w:rsidRPr="00F83175" w:rsidRDefault="00F83175" w:rsidP="00F83175">
      <w:pPr>
        <w:pStyle w:val="FirstParagraph"/>
        <w:rPr>
          <w:rFonts w:asciiTheme="minorBidi" w:hAnsiTheme="minorBidi"/>
        </w:rPr>
      </w:pPr>
      <w:r w:rsidRPr="00F83175">
        <w:rPr>
          <w:rFonts w:asciiTheme="minorBidi" w:hAnsiTheme="minorBidi"/>
        </w:rPr>
        <w:t>- ___________.-Euros que se entregan en este acto y cuyo importe manifiesta percibir el contratista.</w:t>
      </w:r>
    </w:p>
    <w:p w:rsidR="00F83175" w:rsidRPr="00F83175" w:rsidRDefault="00F83175" w:rsidP="00F83175">
      <w:pPr>
        <w:pStyle w:val="FirstParagraph"/>
        <w:rPr>
          <w:rFonts w:asciiTheme="minorBidi" w:hAnsiTheme="minorBidi"/>
        </w:rPr>
      </w:pPr>
      <w:r w:rsidRPr="00F83175">
        <w:rPr>
          <w:rFonts w:asciiTheme="minorBidi" w:hAnsiTheme="minorBidi"/>
        </w:rPr>
        <w:t>- ___________.-Euros mediante [cheque bancario, transferencia...] que se entregará/realizará como máximo en fecha _________.</w:t>
      </w:r>
    </w:p>
    <w:p w:rsidR="00F83175" w:rsidRPr="00F83175" w:rsidRDefault="00F83175" w:rsidP="00F83175">
      <w:pPr>
        <w:pStyle w:val="FirstParagraph"/>
        <w:rPr>
          <w:rFonts w:asciiTheme="minorBidi" w:hAnsiTheme="minorBidi"/>
        </w:rPr>
      </w:pPr>
      <w:r w:rsidRPr="00F83175">
        <w:rPr>
          <w:rFonts w:asciiTheme="minorBidi" w:hAnsiTheme="minorBidi"/>
        </w:rPr>
        <w:t>- ___________.-Euros mediante [cheque bancario, transferencia...] que se entregará/realizará como máximo en fecha _________.</w:t>
      </w:r>
    </w:p>
    <w:p w:rsidR="00F83175" w:rsidRPr="00F83175" w:rsidRDefault="00F83175" w:rsidP="00F83175">
      <w:pPr>
        <w:pStyle w:val="FirstParagraph"/>
        <w:rPr>
          <w:rFonts w:asciiTheme="minorBidi" w:hAnsiTheme="minorBidi"/>
        </w:rPr>
      </w:pPr>
      <w:r w:rsidRPr="00F83175">
        <w:rPr>
          <w:rFonts w:asciiTheme="minorBidi" w:hAnsiTheme="minorBidi"/>
        </w:rPr>
        <w:t>- [etc.]</w:t>
      </w:r>
    </w:p>
    <w:p w:rsidR="00F83175" w:rsidRPr="00F83175" w:rsidRDefault="00F83175" w:rsidP="00F83175">
      <w:pPr>
        <w:pStyle w:val="FirstParagraph"/>
        <w:rPr>
          <w:rFonts w:asciiTheme="minorBidi" w:hAnsiTheme="minorBidi"/>
        </w:rPr>
      </w:pPr>
      <w:r w:rsidRPr="00F83175">
        <w:rPr>
          <w:rFonts w:asciiTheme="minorBidi" w:hAnsiTheme="minorBidi"/>
          <w:b/>
          <w:bCs/>
        </w:rPr>
        <w:t>TERCERO.-</w:t>
      </w:r>
      <w:r w:rsidRPr="00F83175">
        <w:rPr>
          <w:rFonts w:asciiTheme="minorBidi" w:hAnsiTheme="minorBidi"/>
        </w:rPr>
        <w:t xml:space="preserve"> [opción A] El contratista desalojará la obra en el plazo máximo de ___ días a contar desde el día de hoy/como fecha límite el próximo día ______, debiendo retirar asimismo la totalidad de los materiales y equipos aportados dentro de dicho plazo. En caso de que el contratista no cumpla con la obligación de desalojo, el comitente podrá retirar los materiales y equipos repercutiendo los gastos al contratista.</w:t>
      </w:r>
    </w:p>
    <w:p w:rsidR="00F83175" w:rsidRPr="00F83175" w:rsidRDefault="00F83175" w:rsidP="00F83175">
      <w:pPr>
        <w:pStyle w:val="FirstParagraph"/>
        <w:rPr>
          <w:rFonts w:asciiTheme="minorBidi" w:hAnsiTheme="minorBidi"/>
        </w:rPr>
      </w:pPr>
      <w:r w:rsidRPr="00F83175">
        <w:rPr>
          <w:rFonts w:asciiTheme="minorBidi" w:hAnsiTheme="minorBidi"/>
        </w:rPr>
        <w:t>[opción B] El contratista ha desalojado la obra y ha retirado la totalidad de los equipos y materiales aportados, sin que exista nada propiedad de éste en la parcela propiedad del comitente.</w:t>
      </w:r>
    </w:p>
    <w:p w:rsidR="00F83175" w:rsidRPr="00F83175" w:rsidRDefault="00F83175" w:rsidP="00F83175">
      <w:pPr>
        <w:pStyle w:val="FirstParagraph"/>
        <w:rPr>
          <w:rFonts w:asciiTheme="minorBidi" w:hAnsiTheme="minorBidi"/>
        </w:rPr>
      </w:pPr>
      <w:r w:rsidRPr="00F83175">
        <w:rPr>
          <w:rFonts w:asciiTheme="minorBidi" w:hAnsiTheme="minorBidi"/>
          <w:b/>
          <w:bCs/>
        </w:rPr>
        <w:t>CUARTO.-</w:t>
      </w:r>
      <w:r w:rsidRPr="00F83175">
        <w:rPr>
          <w:rFonts w:asciiTheme="minorBidi" w:hAnsiTheme="minorBidi"/>
        </w:rPr>
        <w:t xml:space="preserve"> Las partes renuncian a exigir el cumplimiento del contrato de obra resuelto en todo aquello que no se estipule expresamente en la presente resolución contractual, y manifiestan constar pendientes de pago a consecuencia del citado contrato únicamente las cantidades expresadas en el pacto segundo.</w:t>
      </w:r>
    </w:p>
    <w:p w:rsidR="00F83175" w:rsidRPr="00F83175" w:rsidRDefault="00F83175" w:rsidP="00F83175">
      <w:pPr>
        <w:pStyle w:val="FirstParagraph"/>
        <w:rPr>
          <w:rFonts w:asciiTheme="minorBidi" w:hAnsiTheme="minorBidi"/>
        </w:rPr>
      </w:pPr>
      <w:r w:rsidRPr="00F83175">
        <w:rPr>
          <w:rFonts w:asciiTheme="minorBidi" w:hAnsiTheme="minorBidi"/>
        </w:rPr>
        <w:t>Asimismo, el comitente renuncia a reclamar judicial o extrajudicialmente indemnización por daños y perjuicios derivados del contrato de obra.</w:t>
      </w:r>
    </w:p>
    <w:p w:rsidR="00F83175" w:rsidRPr="00F83175" w:rsidRDefault="00F83175" w:rsidP="00F83175">
      <w:pPr>
        <w:pStyle w:val="FirstParagraph"/>
        <w:rPr>
          <w:rFonts w:asciiTheme="minorBidi" w:hAnsiTheme="minorBidi"/>
        </w:rPr>
      </w:pPr>
      <w:r w:rsidRPr="00F83175">
        <w:rPr>
          <w:rFonts w:asciiTheme="minorBidi" w:hAnsiTheme="minorBidi"/>
          <w:b/>
          <w:bCs/>
        </w:rPr>
        <w:t>QUINTO.-</w:t>
      </w:r>
      <w:r w:rsidRPr="00F83175">
        <w:rPr>
          <w:rFonts w:asciiTheme="minorBidi" w:hAnsiTheme="minorBidi"/>
        </w:rPr>
        <w:t xml:space="preserve"> Una vez resuelto el contrato y satisfechos los importes pendientes que constan en el presente documento, las partes manifiestan no tener nada más que pedirse o reclamarse a consecuencia de las obligaciones contraídas en su día a consecuencia del contrato de obra, dando por finalizada la relación contractual que les unía.</w:t>
      </w:r>
    </w:p>
    <w:p w:rsidR="00F83175" w:rsidRPr="00F83175" w:rsidRDefault="00F83175" w:rsidP="00F83175">
      <w:pPr>
        <w:pStyle w:val="FirstParagraph"/>
        <w:rPr>
          <w:rFonts w:asciiTheme="minorBidi" w:hAnsiTheme="minorBidi"/>
        </w:rPr>
      </w:pPr>
      <w:r w:rsidRPr="00F83175">
        <w:rPr>
          <w:rFonts w:asciiTheme="minorBidi" w:hAnsiTheme="minorBidi"/>
          <w:b/>
          <w:bCs/>
        </w:rPr>
        <w:lastRenderedPageBreak/>
        <w:t>SEXTO.-</w:t>
      </w:r>
      <w:r w:rsidRPr="00F83175">
        <w:rPr>
          <w:rFonts w:asciiTheme="minorBidi" w:hAnsiTheme="minorBidi"/>
        </w:rPr>
        <w:t xml:space="preserve"> En todo lo no previsto en el presente contrato será de aplicación lo establecido en los arts. 1588 y siguientes del Código Civil y demás normativa aplicable.</w:t>
      </w:r>
    </w:p>
    <w:p w:rsidR="00F83175" w:rsidRPr="00F83175" w:rsidRDefault="00F83175" w:rsidP="00F83175">
      <w:pPr>
        <w:pStyle w:val="FirstParagraph"/>
        <w:rPr>
          <w:rFonts w:asciiTheme="minorBidi" w:hAnsiTheme="minorBidi"/>
        </w:rPr>
      </w:pPr>
      <w:r w:rsidRPr="00F83175">
        <w:rPr>
          <w:rFonts w:asciiTheme="minorBidi" w:hAnsiTheme="minorBidi"/>
        </w:rPr>
        <w:t xml:space="preserve"> A los efectos de solucionar cualquier cuestión o conflicto surgido a raíz del presente documento, ambas partes renuncian a su fuero propio y se someten a la jurisdicción de los Juzgados y Tribunales de la ciudad de ___________</w:t>
      </w:r>
    </w:p>
    <w:p w:rsidR="00F83175" w:rsidRDefault="00F83175" w:rsidP="00F83175">
      <w:pPr>
        <w:pStyle w:val="FirstParagraph"/>
        <w:rPr>
          <w:rFonts w:asciiTheme="minorBidi" w:hAnsiTheme="minorBidi"/>
        </w:rPr>
      </w:pPr>
      <w:r w:rsidRPr="00F83175">
        <w:rPr>
          <w:rFonts w:asciiTheme="minorBidi" w:hAnsiTheme="minorBidi"/>
        </w:rPr>
        <w:t>Y para que así conste, firman por duplicado y en cada una de las páginas en el lugar y fecha indicados en el encabezamiento.</w:t>
      </w:r>
    </w:p>
    <w:p w:rsidR="00F83175" w:rsidRPr="00F83175" w:rsidRDefault="00F83175" w:rsidP="00F83175">
      <w:pPr>
        <w:pStyle w:val="Textoindependiente"/>
      </w:pPr>
    </w:p>
    <w:p w:rsidR="002E4BAE" w:rsidRDefault="00F83175" w:rsidP="00F83175">
      <w:pPr>
        <w:pStyle w:val="FirstParagraph"/>
        <w:rPr>
          <w:rFonts w:asciiTheme="minorBidi" w:hAnsiTheme="minorBidi"/>
        </w:rPr>
      </w:pPr>
      <w:r w:rsidRPr="00F83175">
        <w:rPr>
          <w:rFonts w:asciiTheme="minorBidi" w:hAnsiTheme="minorBidi"/>
        </w:rPr>
        <w:t>El COMITENTE</w:t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>
        <w:rPr>
          <w:rFonts w:asciiTheme="minorBidi" w:hAnsiTheme="minorBidi"/>
        </w:rPr>
        <w:tab/>
      </w:r>
      <w:r w:rsidRPr="00F83175">
        <w:rPr>
          <w:rFonts w:asciiTheme="minorBidi" w:hAnsiTheme="minorBidi"/>
        </w:rPr>
        <w:t xml:space="preserve"> El CONTRATISTA</w:t>
      </w:r>
    </w:p>
    <w:p w:rsidR="002E4BAE" w:rsidRDefault="002E4BAE" w:rsidP="005C78E0">
      <w:pPr>
        <w:pStyle w:val="FirstParagraph"/>
        <w:jc w:val="center"/>
        <w:rPr>
          <w:rFonts w:asciiTheme="minorBidi" w:hAnsiTheme="minorBidi"/>
        </w:rPr>
      </w:pPr>
    </w:p>
    <w:p w:rsidR="002E4BAE" w:rsidRDefault="002E4BAE" w:rsidP="005C78E0">
      <w:pPr>
        <w:pStyle w:val="FirstParagraph"/>
        <w:jc w:val="center"/>
        <w:rPr>
          <w:rFonts w:asciiTheme="minorBidi" w:hAnsiTheme="minorBidi"/>
        </w:rPr>
      </w:pPr>
    </w:p>
    <w:p w:rsidR="002E4BAE" w:rsidRDefault="002E4BAE" w:rsidP="005C78E0">
      <w:pPr>
        <w:pStyle w:val="FirstParagraph"/>
        <w:jc w:val="center"/>
        <w:rPr>
          <w:rFonts w:asciiTheme="minorBidi" w:hAnsiTheme="minorBidi"/>
        </w:rPr>
      </w:pPr>
    </w:p>
    <w:p w:rsidR="002E4BAE" w:rsidRDefault="002E4BAE" w:rsidP="005C78E0">
      <w:pPr>
        <w:pStyle w:val="FirstParagraph"/>
        <w:jc w:val="center"/>
        <w:rPr>
          <w:rFonts w:asciiTheme="minorBidi" w:hAnsiTheme="minorBidi"/>
        </w:rPr>
      </w:pPr>
    </w:p>
    <w:p w:rsidR="002E4BAE" w:rsidRDefault="002E4BAE" w:rsidP="005C78E0">
      <w:pPr>
        <w:pStyle w:val="FirstParagraph"/>
        <w:jc w:val="center"/>
        <w:rPr>
          <w:rFonts w:asciiTheme="minorBidi" w:hAnsiTheme="minorBidi"/>
        </w:rPr>
      </w:pPr>
    </w:p>
    <w:p w:rsidR="002E4BAE" w:rsidRDefault="002E4BAE" w:rsidP="005C78E0">
      <w:pPr>
        <w:pStyle w:val="FirstParagraph"/>
        <w:jc w:val="center"/>
        <w:rPr>
          <w:rFonts w:asciiTheme="minorBidi" w:hAnsiTheme="minorBidi"/>
        </w:rPr>
      </w:pPr>
    </w:p>
    <w:p w:rsidR="00BB5927" w:rsidRPr="005C78E0" w:rsidRDefault="00BB5927">
      <w:pPr>
        <w:numPr>
          <w:ilvl w:val="0"/>
          <w:numId w:val="28"/>
        </w:numPr>
        <w:rPr>
          <w:rFonts w:asciiTheme="minorBidi" w:hAnsiTheme="minorBidi"/>
        </w:rPr>
      </w:pPr>
    </w:p>
    <w:sectPr w:rsidR="00BB5927" w:rsidRPr="005C78E0" w:rsidSect="005C78E0">
      <w:headerReference w:type="default" r:id="rId8"/>
      <w:footerReference w:type="even" r:id="rId9"/>
      <w:footerReference w:type="default" r:id="rId10"/>
      <w:pgSz w:w="12240" w:h="15840"/>
      <w:pgMar w:top="1086" w:right="1800" w:bottom="1440" w:left="1800" w:header="720" w:footer="720" w:gutter="0"/>
      <w:pgBorders w:offsetFrom="page">
        <w:top w:val="single" w:sz="4" w:space="24" w:color="F79646" w:themeColor="accent6"/>
        <w:left w:val="single" w:sz="4" w:space="24" w:color="F79646" w:themeColor="accent6"/>
        <w:bottom w:val="single" w:sz="4" w:space="24" w:color="F79646" w:themeColor="accent6"/>
        <w:right w:val="single" w:sz="4" w:space="24" w:color="F79646" w:themeColor="accent6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073BA" w:rsidRDefault="003073BA">
      <w:r>
        <w:separator/>
      </w:r>
    </w:p>
  </w:endnote>
  <w:endnote w:type="continuationSeparator" w:id="0">
    <w:p w:rsidR="003073BA" w:rsidRDefault="00307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4D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218903557"/>
      <w:docPartObj>
        <w:docPartGallery w:val="Page Numbers (Bottom of Page)"/>
        <w:docPartUnique/>
      </w:docPartObj>
    </w:sdtPr>
    <w:sdtContent>
      <w:p w:rsidR="00D3687A" w:rsidRDefault="00D3687A" w:rsidP="00CF38AE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D3687A" w:rsidRDefault="00D3687A" w:rsidP="00D3687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merodepgina"/>
      </w:rPr>
      <w:id w:val="-1026716621"/>
      <w:docPartObj>
        <w:docPartGallery w:val="Page Numbers (Bottom of Page)"/>
        <w:docPartUnique/>
      </w:docPartObj>
    </w:sdtPr>
    <w:sdtEndPr>
      <w:rPr>
        <w:rStyle w:val="Nmerodepgina"/>
        <w:rFonts w:asciiTheme="minorBidi" w:hAnsiTheme="minorBidi"/>
        <w:sz w:val="16"/>
        <w:szCs w:val="16"/>
      </w:rPr>
    </w:sdtEndPr>
    <w:sdtContent>
      <w:p w:rsidR="00D3687A" w:rsidRPr="00D3687A" w:rsidRDefault="00D3687A" w:rsidP="00CF38AE">
        <w:pPr>
          <w:pStyle w:val="Piedepgina"/>
          <w:framePr w:wrap="none" w:vAnchor="text" w:hAnchor="margin" w:xAlign="right" w:y="1"/>
          <w:rPr>
            <w:rStyle w:val="Nmerodepgina"/>
            <w:rFonts w:asciiTheme="minorBidi" w:hAnsiTheme="minorBidi"/>
            <w:sz w:val="16"/>
            <w:szCs w:val="16"/>
          </w:rPr>
        </w:pPr>
        <w:r w:rsidRPr="00D3687A">
          <w:rPr>
            <w:rStyle w:val="Nmerodepgina"/>
            <w:rFonts w:asciiTheme="minorBidi" w:hAnsiTheme="minorBidi"/>
            <w:sz w:val="16"/>
            <w:szCs w:val="16"/>
          </w:rPr>
          <w:fldChar w:fldCharType="begin"/>
        </w:r>
        <w:r w:rsidRPr="00D3687A">
          <w:rPr>
            <w:rStyle w:val="Nmerodepgina"/>
            <w:rFonts w:asciiTheme="minorBidi" w:hAnsiTheme="minorBidi"/>
            <w:sz w:val="16"/>
            <w:szCs w:val="16"/>
          </w:rPr>
          <w:instrText xml:space="preserve"> PAGE </w:instrText>
        </w:r>
        <w:r w:rsidRPr="00D3687A">
          <w:rPr>
            <w:rStyle w:val="Nmerodepgina"/>
            <w:rFonts w:asciiTheme="minorBidi" w:hAnsiTheme="minorBidi"/>
            <w:sz w:val="16"/>
            <w:szCs w:val="16"/>
          </w:rPr>
          <w:fldChar w:fldCharType="separate"/>
        </w:r>
        <w:r w:rsidRPr="00D3687A">
          <w:rPr>
            <w:rStyle w:val="Nmerodepgina"/>
            <w:rFonts w:asciiTheme="minorBidi" w:hAnsiTheme="minorBidi"/>
            <w:noProof/>
            <w:sz w:val="16"/>
            <w:szCs w:val="16"/>
          </w:rPr>
          <w:t>5</w:t>
        </w:r>
        <w:r w:rsidRPr="00D3687A">
          <w:rPr>
            <w:rStyle w:val="Nmerodepgina"/>
            <w:rFonts w:asciiTheme="minorBidi" w:hAnsiTheme="minorBidi"/>
            <w:sz w:val="16"/>
            <w:szCs w:val="16"/>
          </w:rPr>
          <w:fldChar w:fldCharType="end"/>
        </w:r>
      </w:p>
    </w:sdtContent>
  </w:sdt>
  <w:p w:rsidR="00D3687A" w:rsidRDefault="00D3687A" w:rsidP="00D3687A">
    <w:pPr>
      <w:pStyle w:val="Piedepgina"/>
      <w:ind w:right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5371390</wp:posOffset>
              </wp:positionH>
              <wp:positionV relativeFrom="paragraph">
                <wp:posOffset>-21846</wp:posOffset>
              </wp:positionV>
              <wp:extent cx="169936" cy="169044"/>
              <wp:effectExtent l="12700" t="12700" r="8255" b="8890"/>
              <wp:wrapNone/>
              <wp:docPr id="4" name="Entrada manual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936" cy="169044"/>
                      </a:xfrm>
                      <a:prstGeom prst="flowChartManualInput">
                        <a:avLst/>
                      </a:prstGeom>
                      <a:noFill/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6F9E887" id="_x0000_t118" coordsize="21600,21600" o:spt="118" path="m,4292l21600,r,21600l,21600xe">
              <v:stroke joinstyle="miter"/>
              <v:path gradientshapeok="t" o:connecttype="custom" o:connectlocs="10800,2146;0,10800;10800,21600;21600,10800" textboxrect="0,4291,21600,21600"/>
            </v:shapetype>
            <v:shape id="Entrada manual 4" o:spid="_x0000_s1026" type="#_x0000_t118" style="position:absolute;margin-left:422.95pt;margin-top:-1.7pt;width:13.4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" filled="f" strokecolor="#f79646 [3209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073BA" w:rsidRDefault="003073BA">
      <w:r>
        <w:separator/>
      </w:r>
    </w:p>
  </w:footnote>
  <w:footnote w:type="continuationSeparator" w:id="0">
    <w:p w:rsidR="003073BA" w:rsidRDefault="00307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F5AF9" w:rsidRPr="00292EA3" w:rsidRDefault="005C78E0" w:rsidP="005C78E0">
    <w:pPr>
      <w:pStyle w:val="Textoindependiente"/>
      <w:pBdr>
        <w:between w:val="single" w:sz="4" w:space="1" w:color="auto"/>
      </w:pBdr>
      <w:jc w:val="center"/>
    </w:pPr>
    <w:r>
      <w:rPr>
        <w:noProof/>
      </w:rPr>
      <w:drawing>
        <wp:inline distT="0" distB="0" distL="0" distR="0">
          <wp:extent cx="2090841" cy="692833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3588" cy="7169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812DEE0F"/>
    <w:multiLevelType w:val="multilevel"/>
    <w:tmpl w:val="155A9BA6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D2262AE"/>
    <w:multiLevelType w:val="multilevel"/>
    <w:tmpl w:val="A6E8C23C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B0FBA658"/>
    <w:multiLevelType w:val="multilevel"/>
    <w:tmpl w:val="0A362CC6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B4E1A48E"/>
    <w:multiLevelType w:val="multilevel"/>
    <w:tmpl w:val="542C70A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D412E8F4"/>
    <w:multiLevelType w:val="multilevel"/>
    <w:tmpl w:val="65DE830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EF4C58FA"/>
    <w:multiLevelType w:val="multilevel"/>
    <w:tmpl w:val="ED043346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5AA7F20"/>
    <w:multiLevelType w:val="hybridMultilevel"/>
    <w:tmpl w:val="F68E3510"/>
    <w:lvl w:ilvl="0" w:tplc="3334E12E">
      <w:start w:val="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E86214"/>
    <w:multiLevelType w:val="hybridMultilevel"/>
    <w:tmpl w:val="C6625AEC"/>
    <w:lvl w:ilvl="0" w:tplc="F24AC896">
      <w:start w:val="1"/>
      <w:numFmt w:val="decimal"/>
      <w:lvlText w:val="%1ª"/>
      <w:lvlJc w:val="left"/>
      <w:pPr>
        <w:ind w:left="1440" w:hanging="360"/>
      </w:pPr>
      <w:rPr>
        <w:rFonts w:hint="default"/>
      </w:rPr>
    </w:lvl>
    <w:lvl w:ilvl="1" w:tplc="FE26C48C">
      <w:start w:val="1"/>
      <w:numFmt w:val="decimal"/>
      <w:lvlText w:val="%2º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323D212"/>
    <w:multiLevelType w:val="multilevel"/>
    <w:tmpl w:val="95BA6EC6"/>
    <w:lvl w:ilvl="0">
      <w:start w:val="1"/>
      <w:numFmt w:val="lowerLetter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Letter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Letter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2D31E7"/>
    <w:multiLevelType w:val="multilevel"/>
    <w:tmpl w:val="A23EC0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ª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5D7019"/>
    <w:multiLevelType w:val="hybridMultilevel"/>
    <w:tmpl w:val="988CC65C"/>
    <w:lvl w:ilvl="0" w:tplc="F24AC896">
      <w:start w:val="1"/>
      <w:numFmt w:val="decimal"/>
      <w:lvlText w:val="%1ª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7D84DD0"/>
    <w:multiLevelType w:val="hybridMultilevel"/>
    <w:tmpl w:val="C762734C"/>
    <w:lvl w:ilvl="0" w:tplc="F24AC896">
      <w:start w:val="1"/>
      <w:numFmt w:val="decimal"/>
      <w:lvlText w:val="%1ª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407151B"/>
    <w:multiLevelType w:val="multilevel"/>
    <w:tmpl w:val="3F6A1962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º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8542213"/>
    <w:multiLevelType w:val="hybridMultilevel"/>
    <w:tmpl w:val="C6625AEC"/>
    <w:lvl w:ilvl="0" w:tplc="F24AC896">
      <w:start w:val="1"/>
      <w:numFmt w:val="decimal"/>
      <w:lvlText w:val="%1ª"/>
      <w:lvlJc w:val="left"/>
      <w:pPr>
        <w:ind w:left="1440" w:hanging="360"/>
      </w:pPr>
      <w:rPr>
        <w:rFonts w:hint="default"/>
      </w:rPr>
    </w:lvl>
    <w:lvl w:ilvl="1" w:tplc="FE26C48C">
      <w:start w:val="1"/>
      <w:numFmt w:val="decimal"/>
      <w:lvlText w:val="%2º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EE0CD0"/>
    <w:multiLevelType w:val="hybridMultilevel"/>
    <w:tmpl w:val="7F66FDFA"/>
    <w:lvl w:ilvl="0" w:tplc="0508560A">
      <w:start w:val="1"/>
      <w:numFmt w:val="decimal"/>
      <w:lvlText w:val="%1º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124535"/>
    <w:multiLevelType w:val="multilevel"/>
    <w:tmpl w:val="DAB2998A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84949CE"/>
    <w:multiLevelType w:val="hybridMultilevel"/>
    <w:tmpl w:val="C67651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5E2E3C"/>
    <w:multiLevelType w:val="hybridMultilevel"/>
    <w:tmpl w:val="BA362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D02609"/>
    <w:multiLevelType w:val="hybridMultilevel"/>
    <w:tmpl w:val="B0AAF032"/>
    <w:lvl w:ilvl="0" w:tplc="FE26C48C">
      <w:start w:val="1"/>
      <w:numFmt w:val="decimal"/>
      <w:lvlText w:val="%1º"/>
      <w:lvlJc w:val="left"/>
      <w:pPr>
        <w:ind w:left="1440" w:hanging="360"/>
      </w:pPr>
      <w:rPr>
        <w:rFonts w:hint="default"/>
      </w:rPr>
    </w:lvl>
    <w:lvl w:ilvl="1" w:tplc="FE26C48C">
      <w:start w:val="1"/>
      <w:numFmt w:val="decimal"/>
      <w:lvlText w:val="%2º"/>
      <w:lvlJc w:val="left"/>
      <w:pPr>
        <w:ind w:left="21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6D4C40EB"/>
    <w:multiLevelType w:val="hybridMultilevel"/>
    <w:tmpl w:val="863AE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9F6B0"/>
    <w:multiLevelType w:val="multilevel"/>
    <w:tmpl w:val="199CDF9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15"/>
  </w:num>
  <w:num w:numId="6">
    <w:abstractNumId w:val="9"/>
    <w:lvlOverride w:ilvl="0">
      <w:startOverride w:val="1"/>
    </w:lvlOverride>
  </w:num>
  <w:num w:numId="7">
    <w:abstractNumId w:val="9"/>
    <w:lvlOverride w:ilvl="0">
      <w:startOverride w:val="2"/>
    </w:lvlOverride>
  </w:num>
  <w:num w:numId="8">
    <w:abstractNumId w:val="9"/>
  </w:num>
  <w:num w:numId="9">
    <w:abstractNumId w:val="9"/>
    <w:lvlOverride w:ilvl="0"/>
    <w:lvlOverride w:ilvl="1">
      <w:startOverride w:val="2"/>
    </w:lvlOverride>
  </w:num>
  <w:num w:numId="10">
    <w:abstractNumId w:val="9"/>
    <w:lvlOverride w:ilvl="0"/>
    <w:lvlOverride w:ilvl="1">
      <w:startOverride w:val="3"/>
    </w:lvlOverride>
  </w:num>
  <w:num w:numId="11">
    <w:abstractNumId w:val="9"/>
    <w:lvlOverride w:ilvl="0"/>
    <w:lvlOverride w:ilvl="1">
      <w:startOverride w:val="4"/>
    </w:lvlOverride>
  </w:num>
  <w:num w:numId="12">
    <w:abstractNumId w:val="9"/>
    <w:lvlOverride w:ilvl="0">
      <w:startOverride w:val="3"/>
    </w:lvlOverride>
    <w:lvlOverride w:ilvl="1"/>
  </w:num>
  <w:num w:numId="13">
    <w:abstractNumId w:val="9"/>
  </w:num>
  <w:num w:numId="14">
    <w:abstractNumId w:val="9"/>
    <w:lvlOverride w:ilvl="0"/>
    <w:lvlOverride w:ilvl="1">
      <w:startOverride w:val="2"/>
    </w:lvlOverride>
  </w:num>
  <w:num w:numId="15">
    <w:abstractNumId w:val="9"/>
    <w:lvlOverride w:ilvl="0"/>
    <w:lvlOverride w:ilvl="1">
      <w:startOverride w:val="3"/>
    </w:lvlOverride>
  </w:num>
  <w:num w:numId="16">
    <w:abstractNumId w:val="9"/>
    <w:lvlOverride w:ilvl="0"/>
    <w:lvlOverride w:ilvl="1">
      <w:startOverride w:val="4"/>
    </w:lvlOverride>
  </w:num>
  <w:num w:numId="17">
    <w:abstractNumId w:val="10"/>
  </w:num>
  <w:num w:numId="18">
    <w:abstractNumId w:val="13"/>
  </w:num>
  <w:num w:numId="19">
    <w:abstractNumId w:val="7"/>
  </w:num>
  <w:num w:numId="20">
    <w:abstractNumId w:val="18"/>
  </w:num>
  <w:num w:numId="21">
    <w:abstractNumId w:val="5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4">
    <w:abstractNumId w:val="11"/>
  </w:num>
  <w:num w:numId="25">
    <w:abstractNumId w:val="14"/>
  </w:num>
  <w:num w:numId="26">
    <w:abstractNumId w:val="19"/>
  </w:num>
  <w:num w:numId="27">
    <w:abstractNumId w:val="2"/>
  </w:num>
  <w:num w:numId="28">
    <w:abstractNumId w:val="20"/>
  </w:num>
  <w:num w:numId="29">
    <w:abstractNumId w:val="1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1">
    <w:abstractNumId w:val="4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4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11C8B"/>
    <w:rsid w:val="002E4BAE"/>
    <w:rsid w:val="003073BA"/>
    <w:rsid w:val="004E29B3"/>
    <w:rsid w:val="00590D07"/>
    <w:rsid w:val="005C78E0"/>
    <w:rsid w:val="00784D58"/>
    <w:rsid w:val="008D6863"/>
    <w:rsid w:val="00A5504C"/>
    <w:rsid w:val="00A77F10"/>
    <w:rsid w:val="00B86B75"/>
    <w:rsid w:val="00BB5927"/>
    <w:rsid w:val="00BC48D5"/>
    <w:rsid w:val="00C36279"/>
    <w:rsid w:val="00D3687A"/>
    <w:rsid w:val="00E315A3"/>
    <w:rsid w:val="00F831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A29F7"/>
  <w15:docId w15:val="{21ABB86D-7528-204D-BA0A-7A6FE4DEE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3F03"/>
    <w:pPr>
      <w:jc w:val="both"/>
    </w:pPr>
    <w:rPr>
      <w:lang w:val="es-ES_tradnl"/>
    </w:rPr>
  </w:style>
  <w:style w:type="paragraph" w:styleId="Ttulo1">
    <w:name w:val="heading 1"/>
    <w:basedOn w:val="Normal"/>
    <w:next w:val="Textoindependiente"/>
    <w:link w:val="Ttulo1Car"/>
    <w:uiPriority w:val="9"/>
    <w:qFormat/>
    <w:rsid w:val="00B020DE"/>
    <w:pPr>
      <w:keepNext/>
      <w:keepLines/>
      <w:spacing w:before="720" w:after="24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D59F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A35D5"/>
    <w:pPr>
      <w:keepNext/>
      <w:keepLines/>
      <w:spacing w:before="440" w:after="24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7E07EE"/>
    <w:pPr>
      <w:keepNext/>
      <w:keepLines/>
      <w:spacing w:before="80"/>
      <w:outlineLvl w:val="4"/>
    </w:pPr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5F7A54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5"/>
    </w:pPr>
    <w:rPr>
      <w:rFonts w:eastAsiaTheme="majorEastAsia" w:cstheme="majorBidi"/>
      <w:iCs/>
      <w:color w:val="000000" w:themeColor="text1"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BD59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rrafodelista">
    <w:name w:val="List Paragraph"/>
    <w:basedOn w:val="Normal"/>
    <w:uiPriority w:val="34"/>
    <w:qFormat/>
    <w:rsid w:val="00BD59F6"/>
    <w:pPr>
      <w:ind w:left="720"/>
      <w:contextualSpacing/>
    </w:pPr>
  </w:style>
  <w:style w:type="paragraph" w:customStyle="1" w:styleId="Compact">
    <w:name w:val="Compact"/>
    <w:basedOn w:val="Normal"/>
    <w:qFormat/>
    <w:rsid w:val="00FA35D5"/>
    <w:pPr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clear" w:color="auto" w:fill="E6F1F7"/>
      <w:spacing w:before="276" w:after="276"/>
      <w:jc w:val="left"/>
    </w:pPr>
  </w:style>
  <w:style w:type="character" w:styleId="Hipervnculo">
    <w:name w:val="Hyperlink"/>
    <w:basedOn w:val="Fuentedeprrafopredeter"/>
    <w:rsid w:val="00556D55"/>
    <w:rPr>
      <w:color w:val="4F81BD" w:themeColor="accent1"/>
    </w:rPr>
  </w:style>
  <w:style w:type="character" w:customStyle="1" w:styleId="Ttulo1Car">
    <w:name w:val="Título 1 Car"/>
    <w:basedOn w:val="Fuentedeprrafopredeter"/>
    <w:link w:val="Ttulo1"/>
    <w:uiPriority w:val="9"/>
    <w:rsid w:val="00B020D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s-ES_tradnl"/>
    </w:rPr>
  </w:style>
  <w:style w:type="paragraph" w:styleId="Textoindependiente">
    <w:name w:val="Body Text"/>
    <w:basedOn w:val="Normal"/>
    <w:link w:val="TextoindependienteCar"/>
    <w:uiPriority w:val="99"/>
    <w:unhideWhenUsed/>
    <w:rsid w:val="00910F8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10F8E"/>
  </w:style>
  <w:style w:type="paragraph" w:styleId="Encabezado">
    <w:name w:val="header"/>
    <w:basedOn w:val="Normal"/>
    <w:link w:val="EncabezadoCar"/>
    <w:uiPriority w:val="99"/>
    <w:unhideWhenUsed/>
    <w:rsid w:val="001C6388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C6388"/>
  </w:style>
  <w:style w:type="paragraph" w:styleId="Piedepgina">
    <w:name w:val="footer"/>
    <w:basedOn w:val="Normal"/>
    <w:link w:val="PiedepginaCar"/>
    <w:uiPriority w:val="99"/>
    <w:unhideWhenUsed/>
    <w:rsid w:val="001C6388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C6388"/>
  </w:style>
  <w:style w:type="paragraph" w:styleId="Textodeglobo">
    <w:name w:val="Balloon Text"/>
    <w:basedOn w:val="Normal"/>
    <w:link w:val="TextodegloboCar"/>
    <w:uiPriority w:val="99"/>
    <w:semiHidden/>
    <w:unhideWhenUsed/>
    <w:rsid w:val="001C6388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6388"/>
    <w:rPr>
      <w:rFonts w:ascii="Lucida Grande" w:hAnsi="Lucida Grande"/>
      <w:sz w:val="18"/>
      <w:szCs w:val="18"/>
    </w:rPr>
  </w:style>
  <w:style w:type="paragraph" w:customStyle="1" w:styleId="FirstParagraph">
    <w:name w:val="First Paragraph"/>
    <w:basedOn w:val="Textoindependiente"/>
    <w:next w:val="Textoindependiente"/>
    <w:qFormat/>
    <w:rsid w:val="00910F8E"/>
    <w:pPr>
      <w:spacing w:before="180" w:after="180"/>
    </w:pPr>
    <w:rPr>
      <w:rFonts w:eastAsiaTheme="minorHAnsi"/>
    </w:rPr>
  </w:style>
  <w:style w:type="character" w:styleId="Hipervnculovisitado">
    <w:name w:val="FollowedHyperlink"/>
    <w:basedOn w:val="Fuentedeprrafopredeter"/>
    <w:uiPriority w:val="99"/>
    <w:semiHidden/>
    <w:unhideWhenUsed/>
    <w:rsid w:val="00A13F03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8355F"/>
    <w:pPr>
      <w:spacing w:before="100" w:beforeAutospacing="1" w:after="100" w:afterAutospacing="1"/>
      <w:jc w:val="left"/>
    </w:pPr>
    <w:rPr>
      <w:rFonts w:ascii="Times" w:hAnsi="Times" w:cs="Times New Roman"/>
      <w:sz w:val="20"/>
      <w:szCs w:val="20"/>
    </w:rPr>
  </w:style>
  <w:style w:type="character" w:customStyle="1" w:styleId="Ttulo3Car">
    <w:name w:val="Título 3 Car"/>
    <w:basedOn w:val="Fuentedeprrafopredeter"/>
    <w:link w:val="Ttulo3"/>
    <w:uiPriority w:val="9"/>
    <w:rsid w:val="00FA35D5"/>
    <w:rPr>
      <w:rFonts w:asciiTheme="majorHAnsi" w:eastAsiaTheme="majorEastAsia" w:hAnsiTheme="majorHAnsi" w:cstheme="majorBidi"/>
      <w:b/>
      <w:bCs/>
      <w:color w:val="4F81BD" w:themeColor="accent1"/>
      <w:lang w:val="es-ES_tradnl"/>
    </w:rPr>
  </w:style>
  <w:style w:type="character" w:customStyle="1" w:styleId="Ttulo6Car">
    <w:name w:val="Título 6 Car"/>
    <w:basedOn w:val="Fuentedeprrafopredeter"/>
    <w:link w:val="Ttulo6"/>
    <w:uiPriority w:val="9"/>
    <w:rsid w:val="005F7A54"/>
    <w:rPr>
      <w:rFonts w:eastAsiaTheme="majorEastAsia" w:cstheme="majorBidi"/>
      <w:iCs/>
      <w:color w:val="000000" w:themeColor="text1"/>
      <w:sz w:val="16"/>
    </w:rPr>
  </w:style>
  <w:style w:type="table" w:styleId="Tablaconcuadrcula">
    <w:name w:val="Table Grid"/>
    <w:basedOn w:val="Tablanormal"/>
    <w:uiPriority w:val="59"/>
    <w:rsid w:val="00C428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ar">
    <w:name w:val="Título 5 Car"/>
    <w:basedOn w:val="Fuentedeprrafopredeter"/>
    <w:link w:val="Ttulo5"/>
    <w:uiPriority w:val="9"/>
    <w:semiHidden/>
    <w:rsid w:val="007E07EE"/>
    <w:rPr>
      <w:rFonts w:asciiTheme="majorHAnsi" w:eastAsiaTheme="majorEastAsia" w:hAnsiTheme="majorHAnsi" w:cstheme="majorBidi"/>
      <w:color w:val="243F60" w:themeColor="accent1" w:themeShade="7F"/>
      <w:sz w:val="20"/>
      <w:lang w:val="es-ES_tradnl"/>
    </w:rPr>
  </w:style>
  <w:style w:type="paragraph" w:customStyle="1" w:styleId="SourceCode">
    <w:name w:val="Source Code"/>
    <w:basedOn w:val="Normal"/>
    <w:pPr>
      <w:wordWrap w:val="0"/>
    </w:pPr>
  </w:style>
  <w:style w:type="character" w:customStyle="1" w:styleId="KeywordTok">
    <w:name w:val="KeywordTok"/>
    <w:rPr>
      <w:b/>
      <w:color w:val="007020"/>
    </w:rPr>
  </w:style>
  <w:style w:type="character" w:customStyle="1" w:styleId="DataTypeTok">
    <w:name w:val="DataTypeTok"/>
    <w:rPr>
      <w:color w:val="902000"/>
    </w:rPr>
  </w:style>
  <w:style w:type="character" w:customStyle="1" w:styleId="DecValTok">
    <w:name w:val="DecValTok"/>
    <w:rPr>
      <w:color w:val="40A070"/>
    </w:rPr>
  </w:style>
  <w:style w:type="character" w:customStyle="1" w:styleId="BaseNTok">
    <w:name w:val="BaseNTok"/>
    <w:rPr>
      <w:color w:val="40A070"/>
    </w:rPr>
  </w:style>
  <w:style w:type="character" w:customStyle="1" w:styleId="FloatTok">
    <w:name w:val="FloatTok"/>
    <w:rPr>
      <w:color w:val="40A070"/>
    </w:rPr>
  </w:style>
  <w:style w:type="character" w:customStyle="1" w:styleId="ConstantTok">
    <w:name w:val="ConstantTok"/>
    <w:rPr>
      <w:color w:val="880000"/>
    </w:rPr>
  </w:style>
  <w:style w:type="character" w:customStyle="1" w:styleId="CharTok">
    <w:name w:val="CharTok"/>
    <w:rPr>
      <w:color w:val="4070A0"/>
    </w:rPr>
  </w:style>
  <w:style w:type="character" w:customStyle="1" w:styleId="SpecialCharTok">
    <w:name w:val="SpecialCharTok"/>
    <w:rPr>
      <w:color w:val="4070A0"/>
    </w:rPr>
  </w:style>
  <w:style w:type="character" w:customStyle="1" w:styleId="StringTok">
    <w:name w:val="StringTok"/>
    <w:rPr>
      <w:color w:val="4070A0"/>
    </w:rPr>
  </w:style>
  <w:style w:type="character" w:customStyle="1" w:styleId="VerbatimStringTok">
    <w:name w:val="VerbatimStringTok"/>
    <w:rPr>
      <w:color w:val="4070A0"/>
    </w:rPr>
  </w:style>
  <w:style w:type="character" w:customStyle="1" w:styleId="SpecialStringTok">
    <w:name w:val="SpecialStringTok"/>
    <w:rPr>
      <w:color w:val="BB6688"/>
    </w:rPr>
  </w:style>
  <w:style w:type="character" w:customStyle="1" w:styleId="ImportTok">
    <w:name w:val="ImportTok"/>
  </w:style>
  <w:style w:type="character" w:customStyle="1" w:styleId="CommentTok">
    <w:name w:val="CommentTok"/>
    <w:rPr>
      <w:i/>
      <w:color w:val="60A0B0"/>
    </w:rPr>
  </w:style>
  <w:style w:type="character" w:customStyle="1" w:styleId="DocumentationTok">
    <w:name w:val="DocumentationTok"/>
    <w:rPr>
      <w:i/>
      <w:color w:val="BA2121"/>
    </w:rPr>
  </w:style>
  <w:style w:type="character" w:customStyle="1" w:styleId="AnnotationTok">
    <w:name w:val="AnnotationTok"/>
    <w:rPr>
      <w:b/>
      <w:i/>
      <w:color w:val="60A0B0"/>
    </w:rPr>
  </w:style>
  <w:style w:type="character" w:customStyle="1" w:styleId="CommentVarTok">
    <w:name w:val="CommentVarTok"/>
    <w:rPr>
      <w:b/>
      <w:i/>
      <w:color w:val="60A0B0"/>
    </w:rPr>
  </w:style>
  <w:style w:type="character" w:customStyle="1" w:styleId="OtherTok">
    <w:name w:val="OtherTok"/>
    <w:rPr>
      <w:color w:val="007020"/>
    </w:rPr>
  </w:style>
  <w:style w:type="character" w:customStyle="1" w:styleId="FunctionTok">
    <w:name w:val="FunctionTok"/>
    <w:rPr>
      <w:color w:val="06287E"/>
    </w:rPr>
  </w:style>
  <w:style w:type="character" w:customStyle="1" w:styleId="VariableTok">
    <w:name w:val="VariableTok"/>
    <w:rPr>
      <w:color w:val="19177C"/>
    </w:rPr>
  </w:style>
  <w:style w:type="character" w:customStyle="1" w:styleId="ControlFlowTok">
    <w:name w:val="ControlFlowTok"/>
    <w:rPr>
      <w:b/>
      <w:color w:val="007020"/>
    </w:rPr>
  </w:style>
  <w:style w:type="character" w:customStyle="1" w:styleId="OperatorTok">
    <w:name w:val="OperatorTok"/>
    <w:rPr>
      <w:color w:val="666666"/>
    </w:rPr>
  </w:style>
  <w:style w:type="character" w:customStyle="1" w:styleId="BuiltInTok">
    <w:name w:val="BuiltInTok"/>
  </w:style>
  <w:style w:type="character" w:customStyle="1" w:styleId="ExtensionTok">
    <w:name w:val="ExtensionTok"/>
  </w:style>
  <w:style w:type="character" w:customStyle="1" w:styleId="PreprocessorTok">
    <w:name w:val="PreprocessorTok"/>
    <w:rPr>
      <w:color w:val="BC7A00"/>
    </w:rPr>
  </w:style>
  <w:style w:type="character" w:customStyle="1" w:styleId="AttributeTok">
    <w:name w:val="AttributeTok"/>
    <w:rPr>
      <w:color w:val="7D9029"/>
    </w:rPr>
  </w:style>
  <w:style w:type="character" w:customStyle="1" w:styleId="RegionMarkerTok">
    <w:name w:val="RegionMarkerTok"/>
  </w:style>
  <w:style w:type="character" w:customStyle="1" w:styleId="InformationTok">
    <w:name w:val="InformationTok"/>
    <w:rPr>
      <w:b/>
      <w:i/>
      <w:color w:val="60A0B0"/>
    </w:rPr>
  </w:style>
  <w:style w:type="character" w:customStyle="1" w:styleId="WarningTok">
    <w:name w:val="WarningTok"/>
    <w:rPr>
      <w:b/>
      <w:i/>
      <w:color w:val="60A0B0"/>
    </w:rPr>
  </w:style>
  <w:style w:type="character" w:customStyle="1" w:styleId="AlertTok">
    <w:name w:val="AlertTok"/>
    <w:rPr>
      <w:b/>
      <w:color w:val="FF0000"/>
    </w:rPr>
  </w:style>
  <w:style w:type="character" w:customStyle="1" w:styleId="ErrorTok">
    <w:name w:val="ErrorTok"/>
    <w:rPr>
      <w:b/>
      <w:color w:val="FF0000"/>
    </w:rPr>
  </w:style>
  <w:style w:type="character" w:customStyle="1" w:styleId="NormalTok">
    <w:name w:val="NormalTok"/>
  </w:style>
  <w:style w:type="character" w:styleId="Nmerodepgina">
    <w:name w:val="page number"/>
    <w:basedOn w:val="Fuentedeprrafopredeter"/>
    <w:uiPriority w:val="99"/>
    <w:semiHidden/>
    <w:unhideWhenUsed/>
    <w:rsid w:val="00D368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0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4B89DAC-D9C2-924D-A947-FEF27F9A9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688</Words>
  <Characters>3789</Characters>
  <Application>Microsoft Office Word</Application>
  <DocSecurity>0</DocSecurity>
  <Lines>31</Lines>
  <Paragraphs>8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9" baseType="lpstr">
      <vt:lpstr/>
      <vt:lpstr/>
      <vt:lpstr>ARTÍCULO 10</vt:lpstr>
      <vt:lpstr>    Condición de parte procesal legítima</vt:lpstr>
      <vt:lpstr>ARTÍCULO 11 BIS</vt:lpstr>
      <vt:lpstr>    Legitimación para la defensa del derecho a la igualdad de trato entre mujeres y </vt:lpstr>
      <vt:lpstr>CAPÍTULO II</vt:lpstr>
      <vt:lpstr>    De la pluralidad de partes</vt:lpstr>
      <vt:lpstr>        Artículos 12 a 15.bis</vt:lpstr>
    </vt:vector>
  </TitlesOfParts>
  <Company/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Microsoft Office User</cp:lastModifiedBy>
  <cp:revision>2</cp:revision>
  <dcterms:created xsi:type="dcterms:W3CDTF">2021-09-02T18:15:00Z</dcterms:created>
  <dcterms:modified xsi:type="dcterms:W3CDTF">2021-09-02T18:15:00Z</dcterms:modified>
</cp:coreProperties>
</file>